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6E" w:rsidRPr="0084405B" w:rsidRDefault="00E55E6E" w:rsidP="00E55E6E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04.02.2022;  09</w:t>
      </w:r>
      <w:r w:rsidRPr="008440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.02.2022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;  11.02.2022;  16.02.2022   1-я группа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«Экология и мы</w:t>
      </w:r>
      <w:r w:rsidRPr="0084405B">
        <w:rPr>
          <w:rFonts w:ascii="Times New Roman" w:hAnsi="Times New Roman" w:cs="Times New Roman"/>
          <w:b/>
          <w:sz w:val="28"/>
          <w:szCs w:val="28"/>
          <w:u w:val="single"/>
        </w:rPr>
        <w:t xml:space="preserve">»  </w:t>
      </w:r>
    </w:p>
    <w:p w:rsidR="00E55E6E" w:rsidRDefault="00E55E6E" w:rsidP="00E55E6E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E6E" w:rsidRPr="0084405B" w:rsidRDefault="00E55E6E" w:rsidP="00E55E6E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07.02.2022;  08</w:t>
      </w:r>
      <w:r w:rsidRPr="008440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.02.2022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;  14.02.2022;  15.02.2022   2-я группа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«Экология и мы</w:t>
      </w:r>
      <w:r w:rsidRPr="0084405B">
        <w:rPr>
          <w:rFonts w:ascii="Times New Roman" w:hAnsi="Times New Roman" w:cs="Times New Roman"/>
          <w:b/>
          <w:sz w:val="28"/>
          <w:szCs w:val="28"/>
          <w:u w:val="single"/>
        </w:rPr>
        <w:t xml:space="preserve">»  </w:t>
      </w:r>
    </w:p>
    <w:p w:rsidR="003724DB" w:rsidRDefault="003724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</w:p>
    <w:tbl>
      <w:tblPr>
        <w:tblW w:w="10147" w:type="dxa"/>
        <w:tblInd w:w="-811" w:type="dxa"/>
        <w:tblLayout w:type="fixed"/>
        <w:tblLook w:val="0000" w:firstRow="0" w:lastRow="0" w:firstColumn="0" w:lastColumn="0" w:noHBand="0" w:noVBand="0"/>
      </w:tblPr>
      <w:tblGrid>
        <w:gridCol w:w="63"/>
        <w:gridCol w:w="420"/>
        <w:gridCol w:w="8"/>
        <w:gridCol w:w="51"/>
        <w:gridCol w:w="3598"/>
        <w:gridCol w:w="20"/>
        <w:gridCol w:w="16"/>
        <w:gridCol w:w="692"/>
        <w:gridCol w:w="16"/>
        <w:gridCol w:w="839"/>
        <w:gridCol w:w="12"/>
        <w:gridCol w:w="992"/>
        <w:gridCol w:w="1138"/>
        <w:gridCol w:w="709"/>
        <w:gridCol w:w="7"/>
        <w:gridCol w:w="843"/>
        <w:gridCol w:w="12"/>
        <w:gridCol w:w="697"/>
        <w:gridCol w:w="14"/>
      </w:tblGrid>
      <w:tr w:rsidR="003724DB" w:rsidTr="00F036C3">
        <w:trPr>
          <w:trHeight w:val="292"/>
        </w:trPr>
        <w:tc>
          <w:tcPr>
            <w:tcW w:w="5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Содержание занятий</w:t>
            </w:r>
          </w:p>
        </w:tc>
        <w:tc>
          <w:tcPr>
            <w:tcW w:w="25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Количество часов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zh-CN"/>
              </w:rPr>
              <w:t>Месяц</w:t>
            </w:r>
          </w:p>
          <w:p w:rsidR="003724DB" w:rsidRDefault="003724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zh-CN"/>
              </w:rPr>
            </w:pPr>
          </w:p>
        </w:tc>
        <w:tc>
          <w:tcPr>
            <w:tcW w:w="716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zh-CN"/>
              </w:rPr>
              <w:t>Форма занятия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zh-CN"/>
              </w:rPr>
              <w:t>Место проведения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zh-CN"/>
              </w:rPr>
              <w:t>Форма контроля</w:t>
            </w:r>
          </w:p>
        </w:tc>
      </w:tr>
      <w:tr w:rsidR="003724DB" w:rsidTr="00F036C3">
        <w:trPr>
          <w:trHeight w:val="346"/>
        </w:trPr>
        <w:tc>
          <w:tcPr>
            <w:tcW w:w="54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3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Теория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Практика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8B68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zh-CN"/>
              </w:rPr>
            </w:pPr>
          </w:p>
        </w:tc>
        <w:tc>
          <w:tcPr>
            <w:tcW w:w="716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855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711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724DB" w:rsidRDefault="003724DB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36C3" w:rsidRPr="00F036C3" w:rsidTr="008B683F">
        <w:trPr>
          <w:gridBefore w:val="1"/>
          <w:wBefore w:w="63" w:type="dxa"/>
          <w:trHeight w:val="43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894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pStyle w:val="ab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zh-CN"/>
              </w:rPr>
              <w:t>«Путешествие по экологическим страницам».</w:t>
            </w:r>
          </w:p>
        </w:tc>
        <w:tc>
          <w:tcPr>
            <w:tcW w:w="7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036C3" w:rsidRPr="00F036C3" w:rsidRDefault="00F03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  <w:trHeight w:val="50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Игра «Экология и мы».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Рассказ Игра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Класс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Уро</w:t>
            </w:r>
            <w:proofErr w:type="gramStart"/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к-</w:t>
            </w:r>
            <w:proofErr w:type="gramEnd"/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соревнование</w:t>
            </w: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</w:trPr>
        <w:tc>
          <w:tcPr>
            <w:tcW w:w="6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u w:val="single"/>
              </w:rPr>
              <w:t>Роль неживой природы в жизни живого.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  <w:trHeight w:val="975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Солнце, как источник тепла для живых существ. </w:t>
            </w:r>
          </w:p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2</w:t>
            </w:r>
          </w:p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Сам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сто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тел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ная раб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Дистанционное обучение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Дистанционный </w:t>
            </w: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опрос</w:t>
            </w: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  <w:trHeight w:val="898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Теплолюбивые и холодостойкие растения. </w:t>
            </w:r>
          </w:p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2</w:t>
            </w:r>
          </w:p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Самостоятельная работа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Дистанционное обучение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Дистанционный </w:t>
            </w: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опрос</w:t>
            </w: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  <w:trHeight w:val="660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3.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Светолюбивые и тенелюбивые растения.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Самостоятельная работа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Дистанционное обучение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Дистанционный </w:t>
            </w: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опрос</w:t>
            </w:r>
          </w:p>
        </w:tc>
      </w:tr>
      <w:tr w:rsidR="00F036C3" w:rsidRPr="00F036C3" w:rsidTr="00F036C3">
        <w:trPr>
          <w:gridBefore w:val="1"/>
          <w:gridAfter w:val="1"/>
          <w:wBefore w:w="63" w:type="dxa"/>
          <w:wAfter w:w="14" w:type="dxa"/>
          <w:trHeight w:val="825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4.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20"/>
                <w:szCs w:val="20"/>
              </w:rPr>
              <w:t>Роль света в жизни животного.</w:t>
            </w:r>
          </w:p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36C3" w:rsidRPr="00F036C3" w:rsidRDefault="00F036C3" w:rsidP="00F036C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сто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тел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ная раб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та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Дистанционное обучение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36C3" w:rsidRPr="00F036C3" w:rsidRDefault="00F036C3" w:rsidP="00F036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Дистанционный </w:t>
            </w:r>
            <w:r w:rsidRPr="00F036C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опрос</w:t>
            </w:r>
          </w:p>
        </w:tc>
      </w:tr>
    </w:tbl>
    <w:p w:rsidR="003724DB" w:rsidRDefault="003724DB" w:rsidP="00F036C3">
      <w:pPr>
        <w:shd w:val="clear" w:color="auto" w:fill="FFFFFF"/>
        <w:spacing w:after="0" w:line="240" w:lineRule="auto"/>
        <w:ind w:left="-993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:rsidR="00BF63FF" w:rsidRPr="00CB1DEB" w:rsidRDefault="00BF63FF" w:rsidP="00BF63FF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04.02.2022   1-я группа</w:t>
      </w: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BF63FF" w:rsidRPr="00CB1DEB" w:rsidRDefault="00BF63FF" w:rsidP="00BF63FF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63FF" w:rsidRPr="00CB1DEB" w:rsidRDefault="00BF63FF" w:rsidP="00BF63FF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07.02.2022    2-я группа</w:t>
      </w: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</w:t>
      </w:r>
    </w:p>
    <w:p w:rsidR="00BF63FF" w:rsidRPr="00CB1DEB" w:rsidRDefault="00BF63FF" w:rsidP="00BF63FF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63FF" w:rsidRPr="00CB1DEB" w:rsidRDefault="00BF63FF" w:rsidP="00430AD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B1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Тема: Солнце, как источник тепла для живых существ. 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Познание мира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Солнце – источник света и тепла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Цели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дать понятие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как источнике света и тепла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определить, что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является центром Солнечной системы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рассказать о значении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жизнедеятельности на Земле;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умение высказывать свои мысли, доказывать, делать выводы;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товарищество, ответственность, сотрудничество в группах;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Тип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 - исследование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проблемный, частично-поисковый, наглядный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 Организационный момент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Психологический настрой учащихся.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Когда-то давным-давно человек посмотрел в небо и увидел звёзды. Видимо-невидимо больших и маленьких звёзд. И все ему загадочно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подмигивают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спросил человек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«А что такое звёзды? Почему так неровно рассыпаны они по небу? Почему день сменяется ночью, а весна летом?» Эти и многие другие вопросы волновали древних людей и продолжают волновать нас с вами. Поэтому сегодня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продолжим изучать космос.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II Мобилизующий этап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определение темы, цели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-Постарайтесь по этой загадки определить тему нашего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Отгадайте загадку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весь мир обогреваешь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усталости не знаешь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Улыбаешься в оконце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зовут тебя все …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даёт нам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 нашего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урока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Солнце </w:t>
      </w:r>
      <w:proofErr w:type="gramStart"/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–и</w:t>
      </w:r>
      <w:proofErr w:type="gramEnd"/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сточник света и тепла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-Открываем тетради и записываем число, классную работу и тему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запись числа, темы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Определим задачи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урока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должны понять?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должны узнать?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III Проверка домашнего задания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-Повторим пройденный материал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«Продолжи»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Звезда - это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Невооружённым глазом на небе видно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(3000 звёзд)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Вокруг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 вращается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(9 планет)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Спутник Земли - это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(луна)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планеты образуют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Солнечную Систему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Окружающий Землю мир -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(Вселенная)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Прибор для изучения звёзд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(телескоп)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Что ближе к Земле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или Луна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(Луна)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По какой звезде можно ориентироваться ночью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Полярная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Одежда для космонавтов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(скафандр)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-Давайте приведём в порядок планеты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Солнечной системы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чащиеся прикрепляют таблички с надписями на модель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Солнечной системы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Самая близкая 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солнцу планета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(Меркурий)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Планета, римская богиня любви?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(Венера)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Планета, на которой мы живём?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(Земля)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Красноватая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планета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,н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азванная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древними римлянами в честь бога войны?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(Марс)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Самая большая планета?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(Юпитер)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Планета, окруженная плоскими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кольцами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,с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оставляющими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бы одно кольцо?9Сатурн)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7. Какая планета следует за Сатурном?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(Уран)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Планета с именем морского царя?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(Нептун)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Самая дальняя планета?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(Плутон)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называется наука изучающая космос?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называют людей, которые изучают космическое пространство?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-Назовите первого космонавта, казахстанских космонавтов?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(портреты)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-Откуда производится старт космических ракет?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(иллюстрации)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как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 встает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Выше, выше, выше.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(Поднять руки вверх.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Потянуться)</w:t>
      </w:r>
      <w:proofErr w:type="gramEnd"/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ночи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 зайдет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Ниже, ниже, ниже.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(Присесть на корточки.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Руки опустить на пол)</w:t>
      </w:r>
      <w:proofErr w:type="gramEnd"/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Хорошо, хорошо,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 смеется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под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солнышком нам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Весело живется.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(Хлопать в ладоши.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Улыбаться)</w:t>
      </w:r>
      <w:proofErr w:type="gramEnd"/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IV Работа над новым материалом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-Сегодня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будем исследователями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Наш девиз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бежит босиком по росе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Зовёт за собою нас в путь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Исследователи, такие же люди, как все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любопытней чуть-чуть.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что мы знаем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(зимой опускается ниже над горизонтом,</w:t>
      </w:r>
      <w:proofErr w:type="gramEnd"/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летом поднимается выше)</w:t>
      </w:r>
      <w:proofErr w:type="gramEnd"/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умеем?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(определять стороны горизонта)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изменения происходят с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 что это влияет?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(дни длиннее</w:t>
      </w:r>
      <w:proofErr w:type="gramEnd"/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ночи короче)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источник света и тепла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Без его живительных лучей не было бы ни растительного, ни животного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мира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вечный мрак и вечный холод царили бы на земном шаре.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светит всем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греет всех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-отгадывание загадки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дверь, в окно стучать не будет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взойдет и всех разбудит.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-Сколько загадок существует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Возможно, все они частицы каких-то легенд. Мне очень нравится одна старинная легенда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Сначала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было очень большим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но после того как появились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начало умен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ь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шаться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ибо при рождении каждого человека 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отрывается кусок и превращается в звезду, а когда человек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умирает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его звезда гаснет и падает.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умер праведный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(добрый)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человек, то его душа возвращается в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из тех звёзд, которые гаснут, когда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умирают неправедные люди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получается месяц.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Какой вывод вы сделали для себя?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(лучше быть добрым)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вы исследователи, перед вами стоит задача прочитать статью и найти ответ на вопрос и записать в тетрадь определение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работа в группах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(7-8мин)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Дать понятие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Что случилось бы с нашей Землёй, если бы расстояние между Землёй 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Солнцем было больше 150 млн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км?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Какое значение имеет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для жизни на Земле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 человек использует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солнечную энергию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Как планируется в будущем использовать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солнечную энергию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слово учителя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(видеоролик)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звезда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громаднейший раскалённый газовый шар. 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огромный при всей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Солнечной системе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Если представить, что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величиной с арбуз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рядом с ним самая большая планета Юпитер будет выглядеть как небольшое яблоко, а наша Земля – как ягода смородины.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самая тяжёлая звезда, тяжелее всех планет. Поэтому сила притяжения у него прегромадная. И только поэтому оно удерживает планеты на их орбитах, и не даёт им улететь в космическое пространство.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это самосветящийся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газовый шар по объёму более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чем в млн. раз больше Земли, температура в центре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 достигает 15 млн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градусов и под воздействием этой невообраз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 высокой температуры в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веществе происходят изменения в результате этого получается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и тепло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Солнечный свет и тепло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обеспечивают существование жизни на Земле.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имеет огромное значение для всего живого на Земле, так как выполняет оно не одну работу и имеет несколько профессий. Давайте их рассмотрим.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работа по парам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взаимооценивание</w:t>
      </w:r>
      <w:proofErr w:type="spell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Объясните, каким образом работает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если оно …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(карточки)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тепло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энергия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воздух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– светит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видим окружающий мир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тепло - греет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лучи нагревают Землю, от Земли нагревается воздух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энергия – существуют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солнечные электростанции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воздух – зелёные растения без помощи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солнечных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лучей не смогли бы очищать воздух – забирать углекислый газ, насыщать кислородом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на внимание.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3 стихии. Воздух – машем руками. Вода – хлопки. Земля – приседаем. Дети показывают те движения, которые называются. Учитель старается их запутать.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компетентностное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задание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(резерв)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Почему человек называет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солнышком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Наверное, потому что любит? Как вы думаете?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Учёные изучают поведение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иногда на нём появляются тёмные пятна, начинают бить огненные фонтаны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(протуберанцы)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эти явления влияют на самочувствие человека.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какие ассоциации возникают со словом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(загар)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дополнительный материал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пожаловал доктор Айболит. Давайте его послушаем.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слово Айболиту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(рассказ)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Солнечная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энергия является не просто источником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источником жизни. Без нее невозможен рост растений, развитие животных и жизнь человека. Польза и вред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солнечного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загара является предметом многочисленных споров. Некоторые считают загар полезным для здоровья, а другие убеждены во вреде ультрафиолета.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Ультрафиолетовые лучи проникают под кожу только на 1 мм, но этого расстояния достаточно для того, чтобы разрушались бактерии, понижался уровень холестерина, усиливалось тканевое дыхание, начинали нормализоваться обменные процессы.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Чрезмерное действие ультрафиолета и пренебрежение правилами пребывания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может нанести непоправимый вред организму. Избыток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солнечной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энергии может стать причиной ослабления иммунитета, так как все силы расходуются на защиту 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так полезен ли такой загар?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V Закрепление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 помощью следующего задания мы проверим, кто сегодня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уроке был внимательным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(5 мин)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Используя 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текст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пиши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недостающие данные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- ближайшая к Земле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 .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звезда)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огромное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 .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раскаленное)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космическое 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ло.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имеет форму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 .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шара)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Расстояние от Земли до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(150млн. км)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Сформулируйте кратко полученные знания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Посмотрите на доску и выполните самостоятельно проверку задания. Выставите себе оценку.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VI Домашнее задание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(с. 70-71 пересказ)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Синквейн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VII Итог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Рефлексия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Какое значение имеет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для жизни на Земле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люди используют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солнечную энергию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«Сегодня на 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уроке я …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«Мне пригодится….»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«Мне было интересно….»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-самооценка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(красный, жёлтый, зелёный)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теперь я бы хотела увидеть самооценку каждого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-если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 понравился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 справился со всеми заданиями. Я доволен собой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., 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поднимите зелёный карандаш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-если настроение хорошее. Мне было трудно, но я справился, то поднимите жёлтый карандаш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-если задания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оказались слишком трудными. Мне нужна помощь, то поднимите красный карандаш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 каким фруктом можно сравнить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 дарит вам эти Солнышки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у вас настроение стало ещё лучше, и хочет пожелать трудиться так, как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Солнышко изо дня в день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Ученик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30ADC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Солнечная система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пространстве космическом воздуха нет.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кружат там девять различных планет.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звезда в самом центре системы,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притяжением связаны все мы.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светило клокочет вулканом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Бурлит, как кипящий котёл, не престранно,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Протуберанцы взлетают фонтаном,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Жизнь 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тепло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дарит всем неустанно.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– звезда 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огромнейший шар.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излучает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будто пожар.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планеты тот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отражают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светило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обожают!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 начальных классов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ОТКРЫТЫЙ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УРОК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познанию мира в 4 классе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Подготовила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учитель начальных классов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Калиновская С. В.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«Каменская средняя школа»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2015 год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пространстве космическом воздуха нет.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кружат там девять различных планет.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звезда в самом центре системы,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притяжением связаны все мы.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светило клокочет вулканом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Бурлит, как кипящий котёл, не престранно,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Протуберанцы взлетают фонтаном,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Жизнь 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тепло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дарит всем неустанно.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– звезда 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огромнейший шар.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излучает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будто пожар.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планеты тот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 отражают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– светило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обожают!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слово Айболиту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(рассказ)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Солнечная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энергия является не просто источником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света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источником жизни. Без нее невозможен рост растений, развитие животных и жизнь человека. Польза и 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вред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солнечного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загара является предметом многочисленных споров. Некоторые считают загар полезным для здоровья, а другие убеждены во вреде ультрафиолета.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Ультрафиолетовые лучи проникают под кожу только на 1 мм, но этого расстояния достаточно для того, чтобы разрушались бактерии, понижался уровень холестерина, усиливалось тканевое дыхание, начинали нормализоваться обменные процессы.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Чрезмерное действие ультрафиолета и пренебрежение правилами пребывания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может нанести непоправимый вред организму. Избыток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солнечной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энергии может стать причиной ослабления иммунитета, так как все силы расходуются на защиту от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слово магистрам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(ученики)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говорим, что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самая близкая к нам звезда. Но это не означает, что расстояние от Земли до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Солнца маленькое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оно составляет 150 млн. км.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Вы, наверняка, не в состоянии представить насколько велико это расстояние.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чтобы вам в этом помочь расскажу я вам такую историю.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сказка про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Жил да был Звездочёт. Каждую ночь он наблюдал за далёкими звёздами, а днём изучал самую близкую к нам звезду 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пытаясь разгадать тайну её рождения. Но время шло, Звездочёт старел. А тайна оставалась неразгаданной. И тогда Звездочёт решил полететь к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Солнцу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всё увидеть самому.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«Возьму свою карету, запрягу в неё пару сильных лошадей, да и помчусь!»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решил он.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«Что ты! Что ты! – заскрипела карета, - мне не выдержать такого длинного путешествия – я развалюсь на дороге! Ведь оно продлится не меньше 500 лет! Возьми уж лучше автомобиль!»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Послушался Звездочёт, выбрал самую быструю и красивую машину. Но едва взялся за руль, как зафырчал мотор.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proofErr w:type="spell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spell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р! … Не буду включаться! 100 лет работать без отдыха! Не желаю!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«Не </w:t>
      </w:r>
      <w:proofErr w:type="spell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соглаш</w:t>
      </w:r>
      <w:proofErr w:type="spell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proofErr w:type="spellStart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шайся</w:t>
      </w:r>
      <w:proofErr w:type="spellEnd"/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- прошуршала шина, - В космосе для машин нет дорог …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Пусть возьмёт самолёт, 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крайней мере умеет летать.»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Отправился Звездочёт к Самолё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ту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«Отнеси меня, пожалуйста, на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Я очень тороплюсь. Сколько времени понадобится тебе для этого?»</w:t>
      </w:r>
    </w:p>
    <w:p w:rsidR="00BF63FF" w:rsidRPr="00BF63FF" w:rsidRDefault="00BF63FF" w:rsidP="00430ADC">
      <w:pPr>
        <w:suppressAutoHyphens w:val="0"/>
        <w:spacing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«10 лет! Но я не могу выполнить твою просьбу. В космосе нет воздуха, и моим крыльям не на что опираться. Иди к моей сестре, Красавице-ракете. Только она может летать в безвоздушном пространстве</w:t>
      </w: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«Ты правильно поступил, что обратился ко мне, человек!»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серебристым голосом пропела Ракета,- Не пройдёт и года, как мы будем у цели. Я самая выносливая, самая быстрая, только я одна знаю туда дорогу. Садись!»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было Звездочёт собрался</w:t>
      </w:r>
      <w:proofErr w:type="gramEnd"/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занять место в кабине корабля, как из-за туч выглян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его золотистые лучи брызнули во все стороны. Один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солнечный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луч коснулся щеки Звездочё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та и шепнул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F63F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«Ракете нужен год, а мне только 8 минут. Полетели?»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Обрадовался Звездочёт, потянулся за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солнечным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лучом - и пропал из глаз…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Дать понятие о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Что случилось бы с нашей Землёй, если бы расстояние между Землёй 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Солнцем было больше 150 млн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км?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Что случилось бы с нашей Землёй, если бы расстояние между Землёй и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Солнцем было больше 150 млн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км?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Какое значение имеет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Солнце для жизни на Земле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BF63FF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Как человек использует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солнечную энергию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BF63FF" w:rsidRPr="00430ADC" w:rsidRDefault="00BF63FF" w:rsidP="00430ADC">
      <w:pPr>
        <w:suppressAutoHyphens w:val="0"/>
        <w:spacing w:after="0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Как планируется в будущем использовать </w:t>
      </w:r>
      <w:r w:rsidRPr="00430A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солнечную энергию</w:t>
      </w:r>
      <w:r w:rsidRPr="00BF63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430ADC" w:rsidRPr="00BF63FF" w:rsidRDefault="00430ADC" w:rsidP="00BF63FF">
      <w:pPr>
        <w:suppressAutoHyphens w:val="0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63FF" w:rsidRDefault="00430ADC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 </w:t>
      </w:r>
      <w:hyperlink r:id="rId6" w:history="1">
        <w:r w:rsidRPr="003218A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https://www.maam.ru/detskijsad/poznanie-mira-tema-solnce-istochnik-sveta-i-tepla.html</w:t>
        </w:r>
      </w:hyperlink>
    </w:p>
    <w:p w:rsidR="00430ADC" w:rsidRDefault="00430ADC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Видео к уроку </w:t>
      </w:r>
      <w:hyperlink r:id="rId7" w:history="1">
        <w:r w:rsidRPr="003218A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https://youtu.be/UpeNSEUXZHc</w:t>
        </w:r>
      </w:hyperlink>
    </w:p>
    <w:p w:rsidR="00430ADC" w:rsidRDefault="00430ADC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hyperlink r:id="rId8" w:history="1">
        <w:r w:rsidRPr="003218A2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https://youtu.be/9zW6c_hfZ4c</w:t>
        </w:r>
      </w:hyperlink>
    </w:p>
    <w:p w:rsidR="00430ADC" w:rsidRDefault="00CB1DEB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hyperlink r:id="rId9" w:history="1">
        <w:r w:rsidRPr="00DF659F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https://youtu.be/uxPPoffwNTQ</w:t>
        </w:r>
      </w:hyperlink>
    </w:p>
    <w:p w:rsidR="00CB1DEB" w:rsidRDefault="00CB1DEB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DEB" w:rsidRPr="00CB1DEB" w:rsidRDefault="00CB1DEB" w:rsidP="00CB1DEB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09.02.2022   1-я группа</w:t>
      </w: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CB1DEB" w:rsidRPr="00CB1DEB" w:rsidRDefault="00CB1DEB" w:rsidP="00CB1DEB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1DEB" w:rsidRDefault="00CB1DEB" w:rsidP="00CB1DEB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08.02.2022    2-я группа</w:t>
      </w: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</w:t>
      </w:r>
    </w:p>
    <w:p w:rsidR="00CB1DEB" w:rsidRPr="00CB1DEB" w:rsidRDefault="00CB1DEB" w:rsidP="00CB1DEB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B1DEB" w:rsidRDefault="00CB1DEB" w:rsidP="00CB1DEB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DEB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Тема: </w:t>
      </w:r>
      <w:r w:rsidRPr="00CB1DE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Теплолюбивые и холодостойкие растения.</w:t>
      </w:r>
      <w:r w:rsidRPr="00CB1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Земле в зависимости от количества получаемого тепла выделяются тепловые пояса. Жаркий пояс расположен между северными и южными тропиками. Холодные пояса занимают простра</w:t>
      </w: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от полюсов до полярных кругов. В промежутке — умеренные пояса обоих полушарий. Для растениеводов умеренных широт важно знать, к какому типу относятся их питомцы — теплолюбивым или холодостойким.</w:t>
      </w:r>
    </w:p>
    <w:p w:rsidR="00CB1DEB" w:rsidRPr="00FE4ACA" w:rsidRDefault="00CB1DEB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Отношение растений к холоду и теплу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теплолюбивым растениям относятся те, которые погибают при температуре менее +6 °С. Важно учитывать фактор сохранения корневой системы у многолетних культур.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Холодостойкие растения обычны для природных ландшафтов умеренных широт. Они не страдают от длительных периодов пониженных температур (от 0 до +10 °С), но выжить во время морозной зимы способны не все.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Морозостойкие виды успешно справляются с зимовкой. В зависимости от уровня морозов выделяется пять групп растений, от наименее морозостойких (мороз не ниже –10 °С) до весьма морозостойких (–35–50</w:t>
      </w:r>
      <w:proofErr w:type="gram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ниже).</w:t>
      </w:r>
    </w:p>
    <w:p w:rsidR="00287FD7" w:rsidRPr="00FE4ACA" w:rsidRDefault="00CB1DEB" w:rsidP="00287FD7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Теплолюбивые растения</w:t>
      </w:r>
    </w:p>
    <w:p w:rsidR="00B5205C" w:rsidRPr="00B5205C" w:rsidRDefault="00B5205C" w:rsidP="00287FD7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Настурция  фото </w:t>
      </w:r>
      <w:hyperlink r:id="rId10" w:history="1">
        <w:r w:rsidRPr="00B5205C">
          <w:rPr>
            <w:rFonts w:ascii="Times New Roman" w:hAnsi="Times New Roman" w:cs="Times New Roman"/>
            <w:color w:val="0000FF"/>
            <w:u w:val="single"/>
          </w:rPr>
          <w:t>https://yandex.ru/images/search?text=настурция%20фото&amp;lr=213</w:t>
        </w:r>
      </w:hyperlink>
    </w:p>
    <w:p w:rsidR="00CB1DEB" w:rsidRPr="00B5205C" w:rsidRDefault="00CB1DEB" w:rsidP="00B5205C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Теплолюбивые однолетники высаживают в грунт после наступления устойчивой тёплой погоды или в теплицу. Это уроженцы жарких стран. В этом списке настурция, базилик, фасоль, томаты, огуречная лиана, сладкие и острые перцы, баклажаны. При кратковременном похолодании их укрывают специальным материалом.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теплолюбивые растения любят жаркую погоду, некоторым требуется укрытие. К примеру, виноградная лоза, тыквы, дыни, кукуруза хорошо себя чувствуют даже при +40 °С.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Селекционеры ведут работу по акклиматизации многих культур. Розы, виноград, абрикосы, «перевоспитанные» учёными, могут цвести и плодоносить в прохладном климате средней полосы.</w:t>
      </w:r>
    </w:p>
    <w:p w:rsidR="00B5205C" w:rsidRPr="00B5205C" w:rsidRDefault="00CB1DEB" w:rsidP="00FE4ACA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Теплолюбивые многолетники помещают в оранжереи или выращивают в помещении.</w:t>
      </w:r>
    </w:p>
    <w:p w:rsidR="00CB1DEB" w:rsidRPr="00FE4ACA" w:rsidRDefault="00CB1DEB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Холодостойкие растения</w:t>
      </w:r>
    </w:p>
    <w:p w:rsidR="00B5205C" w:rsidRPr="00B5205C" w:rsidRDefault="00B5205C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5205C">
        <w:rPr>
          <w:rFonts w:ascii="Times New Roman" w:hAnsi="Times New Roman" w:cs="Times New Roman"/>
        </w:rPr>
        <w:t xml:space="preserve">Морковь фото </w:t>
      </w:r>
      <w:hyperlink r:id="rId11" w:history="1">
        <w:r w:rsidRPr="00B5205C">
          <w:rPr>
            <w:rFonts w:ascii="Times New Roman" w:hAnsi="Times New Roman" w:cs="Times New Roman"/>
            <w:color w:val="0000FF"/>
            <w:u w:val="single"/>
          </w:rPr>
          <w:t>https://yandex.ru/images/search?text=марковь%20фото&amp;lr=213</w:t>
        </w:r>
      </w:hyperlink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</w:t>
      </w:r>
      <w:proofErr w:type="gram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холодостойким</w:t>
      </w:r>
      <w:proofErr w:type="gram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разной степени морозостойким относятся все дикие растения умеренного пояса. Многие из них в жаркий полдень предпочитают находиться в тени.</w:t>
      </w:r>
    </w:p>
    <w:p w:rsidR="00CB1DEB" w:rsidRPr="00B5205C" w:rsidRDefault="00CB1DEB" w:rsidP="00B5205C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для России огородные культуры являются холодостойкими: морковь, лук, свёкла, горох, хрен, щавель и другие. Морковь, чеснок, хрен сохраняют корневую систему под снегом. Листья петрушки остаются свежими под снегом до сильных морозов, а от корня, похожего на морковку, весной отрастают новые листья.</w:t>
      </w:r>
    </w:p>
    <w:p w:rsidR="00CB1DEB" w:rsidRPr="00FE4ACA" w:rsidRDefault="00CB1DEB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Лаконос</w:t>
      </w:r>
      <w:proofErr w:type="spellEnd"/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ягодный</w:t>
      </w:r>
    </w:p>
    <w:p w:rsidR="00B5205C" w:rsidRPr="00B5205C" w:rsidRDefault="008F33BC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12" w:history="1">
        <w:proofErr w:type="spellStart"/>
        <w:r w:rsidR="00B5205C" w:rsidRPr="00B5205C">
          <w:rPr>
            <w:rFonts w:ascii="Times New Roman" w:hAnsi="Times New Roman" w:cs="Times New Roman"/>
            <w:sz w:val="24"/>
            <w:szCs w:val="24"/>
          </w:rPr>
          <w:t>лаконос</w:t>
        </w:r>
        <w:proofErr w:type="spellEnd"/>
        <w:r w:rsidR="00B5205C" w:rsidRPr="00B5205C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="00B5205C" w:rsidRPr="00B5205C">
          <w:rPr>
            <w:rFonts w:ascii="Times New Roman" w:hAnsi="Times New Roman" w:cs="Times New Roman"/>
            <w:sz w:val="24"/>
            <w:szCs w:val="24"/>
          </w:rPr>
          <w:t>ягодный</w:t>
        </w:r>
        <w:proofErr w:type="gramEnd"/>
        <w:r w:rsidR="00B5205C" w:rsidRPr="00B5205C">
          <w:rPr>
            <w:rFonts w:ascii="Times New Roman" w:hAnsi="Times New Roman" w:cs="Times New Roman"/>
            <w:sz w:val="24"/>
            <w:szCs w:val="24"/>
          </w:rPr>
          <w:t xml:space="preserve"> ф</w:t>
        </w:r>
        <w:r w:rsidR="00B5205C" w:rsidRPr="00B5205C">
          <w:rPr>
            <w:rFonts w:ascii="Times New Roman" w:hAnsi="Times New Roman" w:cs="Times New Roman"/>
            <w:sz w:val="24"/>
            <w:szCs w:val="24"/>
          </w:rPr>
          <w:t>о</w:t>
        </w:r>
        <w:r w:rsidR="00B5205C" w:rsidRPr="00B5205C">
          <w:rPr>
            <w:rFonts w:ascii="Times New Roman" w:hAnsi="Times New Roman" w:cs="Times New Roman"/>
            <w:sz w:val="24"/>
            <w:szCs w:val="24"/>
          </w:rPr>
          <w:t>то</w:t>
        </w:r>
      </w:hyperlink>
      <w:hyperlink r:id="rId13" w:history="1">
        <w:r w:rsidR="00B5205C" w:rsidRPr="00B5205C">
          <w:rPr>
            <w:rFonts w:ascii="Times New Roman" w:hAnsi="Times New Roman" w:cs="Times New Roman"/>
            <w:color w:val="0000FF"/>
            <w:u w:val="single"/>
          </w:rPr>
          <w:t>https://yandex.ru/images/search?text=лаконос%20ягодный%20фото&amp;stype=image&amp;lr=213&amp;source=wiz</w:t>
        </w:r>
      </w:hyperlink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Многолетнее растение высотой до 1,5–2 метров с главным стеблем толщиной до 4–5 сантиметров. Мощное корневище проникает глубоко в почву. Образует куст диаметром около 2,5–3 метров с многочисленными белыми соцветиями. К концу лета созревают ягоды в виде чёрной блестящей костянки. Соцветия под тяжестью плодов поникают. Ягоды легко осыпаются и прорастают весной, поэтому </w:t>
      </w:r>
      <w:proofErr w:type="spell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лаконос</w:t>
      </w:r>
      <w:proofErr w:type="spell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превратиться в злостный сорняк.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солнечные места, в жаркую погоду требует полива. При первых морозах листья погибают.</w:t>
      </w:r>
    </w:p>
    <w:p w:rsidR="00CB1DEB" w:rsidRPr="00B5205C" w:rsidRDefault="00CB1DEB" w:rsidP="00B5205C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Родина </w:t>
      </w:r>
      <w:proofErr w:type="spell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лаконоса</w:t>
      </w:r>
      <w:proofErr w:type="spell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Корея, Китай, Индия, где растение выращивается для приготовления различных блюд. Ягоды </w:t>
      </w:r>
      <w:proofErr w:type="spell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лаконоса</w:t>
      </w:r>
      <w:proofErr w:type="spell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для подкрашивания вин, заменяют краску для шерсти. В России нет единого мнения о его съедобности.</w:t>
      </w:r>
    </w:p>
    <w:p w:rsidR="00CB1DEB" w:rsidRPr="00FE4ACA" w:rsidRDefault="00CB1DEB" w:rsidP="00CB1DEB">
      <w:pPr>
        <w:suppressAutoHyphens w:val="0"/>
        <w:spacing w:before="100" w:beforeAutospacing="1" w:after="100" w:afterAutospacing="1" w:line="240" w:lineRule="auto"/>
        <w:ind w:left="-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4A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мы узнали?</w:t>
      </w:r>
    </w:p>
    <w:p w:rsidR="00CB1DEB" w:rsidRPr="00B5205C" w:rsidRDefault="00CB1DEB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 делятся </w:t>
      </w:r>
      <w:proofErr w:type="gramStart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теплолюбивые и холодостойкие. Дикие растения средней полосы — холодостойкие. Теплолюбивые растения родом из жарких стран. Кратко описать разницу между теплолюбивыми и холодостойкими растениями можно в докладе или сообщении на уроке по окружающему миру в 3 классе.</w:t>
      </w:r>
    </w:p>
    <w:p w:rsidR="00CB1DEB" w:rsidRDefault="00FD4912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E4A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="00CB1DEB" w:rsidRPr="00B52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4" w:history="1">
        <w:r w:rsidR="00CB1DEB" w:rsidRPr="00B520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https://obrazovaka.ru/okruzhayushhiy-mir/teplolyubivye-i-kholodostojkie-rasteniya.html</w:t>
        </w:r>
      </w:hyperlink>
    </w:p>
    <w:p w:rsidR="00FD4912" w:rsidRDefault="00FD4912" w:rsidP="00CB1DEB">
      <w:pPr>
        <w:suppressAutoHyphens w:val="0"/>
        <w:spacing w:before="100" w:beforeAutospacing="1" w:after="100" w:afterAutospacing="1" w:line="240" w:lineRule="auto"/>
        <w:ind w:left="-851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D491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с описанием теплолюбивых и холодостойких растений</w:t>
      </w:r>
      <w:r w:rsidRPr="00FD4912">
        <w:t xml:space="preserve"> </w:t>
      </w:r>
      <w:hyperlink r:id="rId15" w:history="1">
        <w:r w:rsidRPr="00FD4912">
          <w:rPr>
            <w:color w:val="0000FF"/>
            <w:u w:val="single"/>
          </w:rPr>
          <w:t>https://yandex.ru/images/search?text=теплолюбивые%20и%20холодостойкие%20растения%203%20класс&amp;stype=image&amp;lr=213&amp;source=wiz</w:t>
        </w:r>
      </w:hyperlink>
    </w:p>
    <w:p w:rsidR="00FD4912" w:rsidRDefault="00FD4912" w:rsidP="00CB1DEB">
      <w:pPr>
        <w:suppressAutoHyphens w:val="0"/>
        <w:spacing w:before="100" w:beforeAutospacing="1" w:after="100" w:afterAutospacing="1" w:line="240" w:lineRule="auto"/>
        <w:ind w:left="-851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D4912">
        <w:rPr>
          <w:rFonts w:ascii="Helvetica" w:hAnsi="Helvetica"/>
          <w:color w:val="000000"/>
          <w:sz w:val="20"/>
          <w:szCs w:val="20"/>
          <w:shd w:val="clear" w:color="auto" w:fill="FFFFFF"/>
        </w:rPr>
        <w:t xml:space="preserve"> </w:t>
      </w:r>
      <w:hyperlink r:id="rId16" w:history="1">
        <w:r w:rsidRPr="00DD57AC">
          <w:rPr>
            <w:rStyle w:val="ac"/>
            <w:rFonts w:ascii="Helvetica" w:hAnsi="Helvetica"/>
            <w:sz w:val="20"/>
            <w:szCs w:val="20"/>
            <w:shd w:val="clear" w:color="auto" w:fill="FFFFFF"/>
          </w:rPr>
          <w:t>https://yandex.ru/video/preview/9751555637088706674</w:t>
        </w:r>
      </w:hyperlink>
    </w:p>
    <w:p w:rsidR="00824D06" w:rsidRPr="00824D06" w:rsidRDefault="00824D06" w:rsidP="00824D06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11.02.2022   </w:t>
      </w:r>
      <w:r w:rsidRPr="00824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1-я группа</w:t>
      </w:r>
      <w:r w:rsidRPr="00824D06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824D06" w:rsidRPr="00824D06" w:rsidRDefault="00824D06" w:rsidP="00824D06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4D06" w:rsidRPr="00824D06" w:rsidRDefault="00824D06" w:rsidP="00824D06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14.02.2022  </w:t>
      </w:r>
      <w:r w:rsidRPr="00824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2-я группа</w:t>
      </w:r>
      <w:r w:rsidRPr="00824D06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FD4912" w:rsidRDefault="00824D06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Тема:  </w:t>
      </w:r>
      <w:r w:rsidRPr="00824D0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Светолюбивые и тенелюбивые растения.</w:t>
      </w:r>
    </w:p>
    <w:p w:rsidR="00824D06" w:rsidRPr="002B57D5" w:rsidRDefault="00824D06" w:rsidP="00824D06">
      <w:pPr>
        <w:suppressAutoHyphens w:val="0"/>
        <w:spacing w:after="150" w:line="312" w:lineRule="atLeast"/>
        <w:ind w:left="-85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Презентация «Светолюбивые, тенелюбивые и теневыносливые растения»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F38C47" wp14:editId="4B597BF3">
            <wp:extent cx="5040401" cy="1809750"/>
            <wp:effectExtent l="0" t="0" r="8255" b="0"/>
            <wp:docPr id="1" name="Рисунок 1" descr="https://xn--j1ahfl.xn--p1ai/data/ppt_to_html/u152497/p13607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ppt_to_html/u152497/p136077/img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4F24B" wp14:editId="49FFF8FE">
            <wp:extent cx="5124450" cy="2057400"/>
            <wp:effectExtent l="0" t="0" r="0" b="0"/>
            <wp:docPr id="2" name="Рисунок 2" descr="https://xn--j1ahfl.xn--p1ai/data/ppt_to_html/u152497/p13607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52497/p136077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17" cy="20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Солнечный свет любят практически все растения. Но каждому из них он Солнечный свет любят практически все растения. Но каждому из них он необходим в разном количестве. Поэтому все растения делятся </w:t>
      </w: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светолюбивые, тенелюбивые и теневыносливые. 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008A1" wp14:editId="2857F8F5">
            <wp:extent cx="5124450" cy="1943100"/>
            <wp:effectExtent l="0" t="0" r="0" b="0"/>
            <wp:docPr id="3" name="Рисунок 3" descr="https://xn--j1ahfl.xn--p1ai/data/ppt_to_html/u152497/p13607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152497/p136077/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мелкие листья, сильно ветвящиеся побеги, много пигмента. Но увеличение интенсивности освещения </w:t>
      </w: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оптимального подавляет фотосинтез, поэтому в тропиках трудно получать хорошие урожаи. Имеют мелкие листья, сильно ветвящиеся побеги, много пигмента. Но увеличение интенсивности освещения </w:t>
      </w: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оптимального подавляет фотосинтез, поэтому в тропиках трудно получать хорошие урожаи. Светолюбивые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F69B35" wp14:editId="7CAD0FAD">
            <wp:extent cx="5124450" cy="1990725"/>
            <wp:effectExtent l="0" t="0" r="0" b="9525"/>
            <wp:docPr id="4" name="Рисунок 4" descr="https://xn--j1ahfl.xn--p1ai/data/ppt_to_html/u152497/p13607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52497/p136077/img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69" cy="19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огородных культур принадлежат именно к светолюбивой группе. Оптимальное развитие растений из этой группы возможно только при хорошем освещении, в тени они чахнут и не формируют достаточную вегетативную массу. Большинство огородных культур принадлежат именно к светолюбивой группе. Оптимальное развитие растений из этой группы возможно только при хорошем освещении, в тени они чахнут и не формируют достаточную вегетативную массу.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F4E5F" wp14:editId="15AE42FE">
            <wp:extent cx="5142227" cy="1905000"/>
            <wp:effectExtent l="0" t="0" r="1905" b="0"/>
            <wp:docPr id="5" name="Рисунок 5" descr="https://xn--j1ahfl.xn--p1ai/data/ppt_to_html/u152497/p13607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152497/p136077/img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22" cy="19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Хлебное дерево — одно из самых урожайных плодовых растений; одно дерево приносит от 150 до 700 плодов в год. В благоприятном климате хлебное дерево непрерывно плодоносит круглый год; вернее, 9 месяцев в году, а затем 3 месяца «отдыхает» — и так на протяжении 60-70 лет. Скорость роста при благоприятных условиях 0.5-1.0 м в год. Дерево может расти при осадках не менее 1000 мм в год. Может выдержать 3 месяца засухи (с осадками не ниже 25 мм в месяц). Максимальная температура для растения — плюс 40 градусов, минимальная — ноль.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CD1C1" wp14:editId="7317BDE4">
            <wp:extent cx="4921601" cy="2047875"/>
            <wp:effectExtent l="0" t="0" r="0" b="0"/>
            <wp:docPr id="6" name="Рисунок 6" descr="https://xn--j1ahfl.xn--p1ai/data/ppt_to_html/u152497/p13607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152497/p136077/img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27765" cy="20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Растут на открытых, хорошо освещенных местах (береза, лиственница, осина, подорожник, сосна обыкновенная, злаки, одуванчик, иван-чай).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Растут на открытых, хорошо освещенных местах (береза, лиственница, осина, подорожник, сосна обыкновенная, злаки, одуванчик, иван-чай).</w:t>
      </w:r>
      <w:proofErr w:type="gramEnd"/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CB96E" wp14:editId="5EC2967D">
            <wp:extent cx="5210110" cy="1914525"/>
            <wp:effectExtent l="0" t="0" r="0" b="0"/>
            <wp:docPr id="7" name="Рисунок 7" descr="https://xn--j1ahfl.xn--p1ai/data/ppt_to_html/u152497/p13607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152497/p136077/img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76" cy="19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березовом лесу всегда светло. Белые стволы отражают солнечный свет. Отраженный свет падает на листья, и они получают как бы дополнительное освещение. Береза, выросшая в тенистом еловом лесу, быстро погибнет, т.к. ей не хватит света. В березовом лесу всегда светло. Белые стволы отражают солнечный свет. Отраженный свет падает на листья, и они получают как бы дополнительное освещение. Береза, выросшая в тенистом еловом лесу, быстро погибнет, т.к. ей не хватит света.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4180B" wp14:editId="1FEB47A6">
            <wp:extent cx="5227086" cy="1857375"/>
            <wp:effectExtent l="0" t="0" r="0" b="0"/>
            <wp:docPr id="8" name="Рисунок 8" descr="https://xn--j1ahfl.xn--p1ai/data/ppt_to_html/u152497/p13607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152497/p136077/img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17" cy="18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Горох усиками цепляется за соседние растения. Листья оказываются наверху. Они как бы подставлены солнцу и хорошо освещены в течение дня. Горох усиками цепляется за соседние растения. Листья оказываются наверху. Они как бы подставлены солнцу и хорошо освещены в течение дня.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86321" wp14:editId="486FA8D4">
            <wp:extent cx="5210175" cy="1905000"/>
            <wp:effectExtent l="0" t="0" r="9525" b="0"/>
            <wp:docPr id="9" name="Рисунок 9" descr="https://xn--j1ahfl.xn--p1ai/data/ppt_to_html/u152497/p13607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152497/p136077/img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98" cy="19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других растений листочки опушены белыми волосками, которые рассеивают свет и не дают листу перегреться. Многие виды несут густое "войлочное" </w:t>
      </w: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опушение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например коровяк обыкновенный и вероника седая. У других растений листочки опушены белыми волосками, которые рассеивают свет и не дают листу перегреться. Многие виды несут густое "войлочное" </w:t>
      </w: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опушение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 коровяк обыкновенный и вероника седая.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AC9D8F" wp14:editId="3F258144">
            <wp:extent cx="5019675" cy="2084617"/>
            <wp:effectExtent l="0" t="0" r="0" b="0"/>
            <wp:docPr id="10" name="Рисунок 10" descr="https://xn--j1ahfl.xn--p1ai/data/ppt_to_html/u152497/p13607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152497/p136077/img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растениям для нормального развития наличие хорошего освещения не обязательно, и даже вредно. На солнечном свету они чувствуют себя угнетенно (лишайники). Этим растениям для нормального развития наличие хорошего освещения не обязательно, и даже вредно. На солнечном свету они чувствуют себя угнетенно (лишайники). Тенелюбивые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CF388" wp14:editId="63777C79">
            <wp:extent cx="5076825" cy="2034759"/>
            <wp:effectExtent l="0" t="0" r="0" b="3810"/>
            <wp:docPr id="11" name="Рисунок 11" descr="https://xn--j1ahfl.xn--p1ai/data/ppt_to_html/u152497/p13607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152497/p136077/img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20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тонкие листья, крупные, расположены горизонтально, с меньшим количеством устьиц (мхи, папоротники, вороний глаз, майник двулистный). Имеют тонкие листья, крупные, расположены горизонтально, с меньшим количеством устьиц (мхи, папоротники, вороний глаз, майник двулистный). Тенелюбивые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F2683" wp14:editId="66A579C1">
            <wp:extent cx="4676775" cy="2057400"/>
            <wp:effectExtent l="0" t="0" r="9525" b="0"/>
            <wp:docPr id="12" name="Рисунок 12" descr="https://xn--j1ahfl.xn--p1ai/data/ppt_to_html/u152497/p13607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152497/p136077/img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Аквидегия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неприхотливое многолетнее очаровывающее своей нежностью растение. У нее красивы не только цветы различных расцветок, но и ажурная листва. </w:t>
      </w: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Аквидегия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неприхотливое многолетнее очаровывающее своей нежностью растение. У нее красивы не только цветы различных расцветок, но и ажурная листва. Тенелюбивые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3CDF37" wp14:editId="3B4C35B8">
            <wp:extent cx="4867275" cy="1876425"/>
            <wp:effectExtent l="0" t="0" r="9525" b="9525"/>
            <wp:docPr id="13" name="Рисунок 13" descr="https://xn--j1ahfl.xn--p1ai/data/ppt_to_html/u152497/p13607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152497/p136077/img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54" cy="18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Хоста – королева тени. В тенистых участках раскрывается вся красота ее листьев, при выращив</w:t>
      </w: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на солнце они блекнут, выгорают и теряют декоративность. Хоста неприхотлива, </w:t>
      </w: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морозо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засухоустойчива. Очень хорошо разрастается. Цветет колокольчатыми цветами белого или лилового цвета, которые грациозно возвышаются над зеленой массой листьев. Хоста – королева тени. В тенистых участках раскрывается вся красота ее листьев, при выращивании на солнце они блекнут, выгорают и теряют декоративность. Хоста неприхотлива, </w:t>
      </w:r>
      <w:proofErr w:type="spell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морозо</w:t>
      </w:r>
      <w:proofErr w:type="spell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засухоустойчива. Очень хорошо разрастается. Цветет колокольчатыми цветами белого или лилового цвета, которые грациозно возвышаются над зеленой массой листьев. Тенелюбивые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5ADAE" wp14:editId="55D4E43F">
            <wp:extent cx="4867275" cy="1905000"/>
            <wp:effectExtent l="0" t="0" r="9525" b="0"/>
            <wp:docPr id="14" name="Рисунок 14" descr="https://xn--j1ahfl.xn--p1ai/data/ppt_to_html/u152497/p13607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152497/p136077/img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растения, способные обитать в условиях хорошего освещения, так и в условиях затенения (сирень, клён, бук, бузина, сныть, копытень).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растения, способные обитать в условиях хорошего освещения, так и в условиях затенения (сирень, клён, бук, бузина, сныть, копытень).</w:t>
      </w:r>
      <w:proofErr w:type="gramEnd"/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Теневыносливые растения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51E6D" wp14:editId="6DAD17C2">
            <wp:extent cx="4819650" cy="1962150"/>
            <wp:effectExtent l="0" t="0" r="0" b="0"/>
            <wp:docPr id="15" name="Рисунок 15" descr="https://xn--j1ahfl.xn--p1ai/data/ppt_to_html/u152497/p13607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ppt_to_html/u152497/p136077/img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клен, может занимать нижний ярус в лесу, но для нормального развития, полноценн</w:t>
      </w: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го, свет все-таки необходим в достаточном количестве. У теневыносливых растений не столь интенсивно проходит фотосинтез. Многие знакомые нам огородные культуры относятся как раз к </w:t>
      </w: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группе теневыносливых растений. Например, огурец, кабачок, салат. Эти, и подобные им культуры, требуют дозированного света, прямой солнечный свет может вызвать ожоги. Например, клен, может занимать нижний ярус в лесу, но для нормального развития, полноценного, свет все-таки необходим в достаточном количестве. У теневыносливых растений не столь интенсивно проходит фотосинтез. Многие знакомые нам огородные культуры относятся как раз к группе теневыносливых растений. Например, огурец, кабачок, салат. Эти, и подобные им культуры, требуют дозированного света, прямой солнечный свет может вызвать ожоги.</w:t>
      </w:r>
    </w:p>
    <w:p w:rsidR="00824D06" w:rsidRPr="002B57D5" w:rsidRDefault="00824D06" w:rsidP="00824D06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5575A" wp14:editId="44A4E47F">
            <wp:extent cx="4829175" cy="1962150"/>
            <wp:effectExtent l="0" t="0" r="9525" b="0"/>
            <wp:docPr id="16" name="Рисунок 16" descr="https://xn--j1ahfl.xn--p1ai/data/ppt_to_html/u152497/p13607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152497/p136077/img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06" w:rsidRPr="002B57D5" w:rsidRDefault="00824D06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Теневыносливость растений зависит от многих факторов, в том числе, от плодородия почв, достаточного количества воды и других абиотических факторов. Поэтому растения одного вида, произрастающие в разных условиях, могут иметь различную степень теневыносливости. Так растения (например, копытень, сныть и др.) до распускания листьев высоких деревьев в лесу светолюбивые, но летом под пологом сомкнувшейся листвы – теневыносливые. Теневыносливость растений зависит от многих факторов, в том числе, от плодородия почв, достаточного количества воды и других абиотических факторов. Поэтому растения одного вида, произрастающие в разных условиях, могут иметь различную степень теневыносливости. Так растения (например, копытень, сныть и др.) до распускания листьев высоких деревьев в лесу светолюбивые, но летом под пологом сомкнувшейся листвы – теневыносливые.</w:t>
      </w:r>
    </w:p>
    <w:p w:rsidR="00824D06" w:rsidRDefault="002B57D5" w:rsidP="00824D06">
      <w:pPr>
        <w:suppressAutoHyphens w:val="0"/>
        <w:spacing w:before="100" w:beforeAutospacing="1" w:after="100" w:afterAutospacing="1" w:line="240" w:lineRule="auto"/>
        <w:ind w:left="-851"/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 </w:t>
      </w:r>
      <w:hyperlink r:id="rId33" w:history="1">
        <w:r w:rsidRPr="002B57D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https://урок.рф/presentation/19688.html</w:t>
        </w:r>
      </w:hyperlink>
    </w:p>
    <w:p w:rsidR="00856FB7" w:rsidRPr="002B57D5" w:rsidRDefault="00856FB7" w:rsidP="00824D06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Фото с описанием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светолюбивых и тенелюбивых </w:t>
      </w:r>
      <w:r>
        <w:t>растений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hyperlink r:id="rId34" w:history="1">
        <w:r w:rsidRPr="00856FB7">
          <w:rPr>
            <w:color w:val="0000FF"/>
            <w:u w:val="single"/>
          </w:rPr>
          <w:t>https://yandex.ru/images/search?from=tabbar&amp;text=светолюбивые%20и%20тенелюбивые%20растения%202%20класс</w:t>
        </w:r>
      </w:hyperlink>
    </w:p>
    <w:p w:rsidR="002B57D5" w:rsidRDefault="00856FB7" w:rsidP="00856FB7">
      <w:pPr>
        <w:suppressAutoHyphens w:val="0"/>
        <w:spacing w:before="100" w:beforeAutospacing="1" w:after="100" w:afterAutospacing="1" w:line="240" w:lineRule="auto"/>
        <w:ind w:left="-851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Видео материал </w:t>
      </w:r>
      <w:hyperlink r:id="rId35" w:history="1">
        <w:r w:rsidRPr="00607FE2">
          <w:rPr>
            <w:rStyle w:val="ac"/>
            <w:rFonts w:ascii="Helvetica" w:hAnsi="Helvetica"/>
            <w:sz w:val="20"/>
            <w:szCs w:val="20"/>
            <w:shd w:val="clear" w:color="auto" w:fill="FFFFFF"/>
          </w:rPr>
          <w:t>https://yandex.ru/video/preview/3372784071501052223</w:t>
        </w:r>
      </w:hyperlink>
    </w:p>
    <w:p w:rsidR="008F33BC" w:rsidRPr="008F33BC" w:rsidRDefault="008F33BC" w:rsidP="008F33BC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16.02.2022   1-я группа</w:t>
      </w:r>
      <w:r w:rsidRPr="008F33B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8F33BC" w:rsidRPr="008F33BC" w:rsidRDefault="008F33BC" w:rsidP="008F33BC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33BC" w:rsidRDefault="008F33BC" w:rsidP="008F33BC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15.02.2022   2-я группа</w:t>
      </w:r>
      <w:r w:rsidRPr="008F33B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«Экология и мы»  </w:t>
      </w:r>
    </w:p>
    <w:p w:rsidR="008F33BC" w:rsidRDefault="008F33BC" w:rsidP="008F33BC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33BC" w:rsidRDefault="008F33BC" w:rsidP="008F33B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F33B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Тема: Роль света в жизни животного.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Видимый свет.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33BC" w:rsidRPr="008F33BC" w:rsidRDefault="008F33BC" w:rsidP="008F33BC">
      <w:pPr>
        <w:suppressAutoHyphens w:val="0"/>
        <w:spacing w:after="0" w:line="240" w:lineRule="auto"/>
        <w:ind w:left="-8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земле от Солнца непрерывно движется поток энергии. Этот поток с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держит невидимые тепловые (инфракрасные) и ультрафиолетовые лучи, а также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видимые световые лучи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ощущаем их как видимый свет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ж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вотных влияют все лучи – и видимые, и невидимые.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Видимые световые лучи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помогают животным ориентироваться в простра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стве,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полагаясь на зрение,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отыскивать пищу и убежища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избегать врагов, оберегать потомство, подбирать себе пару другого пола.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more"/>
      <w:bookmarkStart w:id="1" w:name="_GoBack"/>
      <w:bookmarkEnd w:id="0"/>
      <w:bookmarkEnd w:id="1"/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         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Видимый свет влияет на активность животных в течение суток и на их образ жизни в течение года. Вследствие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суточного изменения освещённости 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живо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происходит строгое чередование периодов отдыха и бод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ствования.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Длина светлого времени суток изменяется в течение года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измен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подготавливает животных к осеннему и весеннему перелёту, началу периода размножения, к линьке, побуждает их впадать в спячку.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Смена дня и ночи в жизни животных.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Освещённость непрерывно меняется в течение суток, и вслед за днём наступает ночь.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Значительная часть наземных животных ведёт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дневной образ жизни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 дневное время активны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насекомые: 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мухи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большая часть бабочек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Пт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цы: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ласточки, воробьи, синицы, стрижи, вороны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тоже ведут дневной образ жизни.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Освещённость отражается на времени утреннего пробуждения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птиц. Певчие птицы лесов просыпаются раньше в ясные дни</w:t>
      </w:r>
      <w:proofErr w:type="gramStart"/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пасмурные – поз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течение светлого времени дня животные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добывая п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щу,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перемещаются из одних мест, в другие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Насекомоядные птицы – мух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ловки, пеночки, синицы – утром охотятся на опушках (здесь светлее), днём разыскивают корм преимущ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 в глубине леса, а вечером вновь возвращаются на опушки. Они движутся вслед за насекомыми, которые предп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читают лучше обогреваемые места. Ночью интенсивная жизнедеятельность сменяется отдыхом и сном.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Есть животные, ведущие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сумеречный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ночной образ жизни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Сумеречные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наиболее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активны на закате и на восходе солнца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сумере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животным относятся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летучие мыши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вылетают охотиться на сум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речных насекомых.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Ночные животные предпочитают тёмное время суток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ночным животным относя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 </w:t>
      </w:r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совы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представители семейства </w:t>
      </w:r>
      <w:proofErr w:type="gramStart"/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Кошачьих</w:t>
      </w:r>
      <w:proofErr w:type="gramEnd"/>
      <w:r w:rsidRPr="008F33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8F33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Представителем этого семейства, обитающим на территории Томской области,  является рысь.</w:t>
      </w:r>
    </w:p>
    <w:p w:rsidR="008F33BC" w:rsidRPr="008F33BC" w:rsidRDefault="008F33BC" w:rsidP="008F33BC">
      <w:pPr>
        <w:suppressAutoHyphens w:val="0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33BC" w:rsidRPr="008F33BC" w:rsidRDefault="008F33BC" w:rsidP="008F33BC">
      <w:pPr>
        <w:suppressAutoHyphens w:val="0"/>
        <w:spacing w:line="253" w:lineRule="atLeast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Летучие мыши, обитающие на территории  Томской области</w:t>
      </w:r>
      <w:proofErr w:type="gramStart"/>
      <w:r w:rsidRPr="008F3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:</w:t>
      </w:r>
      <w:proofErr w:type="gramEnd"/>
    </w:p>
    <w:tbl>
      <w:tblPr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24"/>
      </w:tblGrid>
      <w:tr w:rsidR="008F33BC" w:rsidRPr="008F33BC" w:rsidTr="008F33BC">
        <w:trPr>
          <w:tblCellSpacing w:w="0" w:type="dxa"/>
        </w:trPr>
        <w:tc>
          <w:tcPr>
            <w:tcW w:w="0" w:type="auto"/>
            <w:vAlign w:val="center"/>
            <w:hideMark/>
          </w:tcPr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 </w:t>
            </w:r>
            <w:r w:rsidRPr="008F33BC">
              <w:rPr>
                <w:rFonts w:ascii="Times New Roman" w:eastAsia="Times New Roman" w:hAnsi="Times New Roman" w:cs="Times New Roman"/>
                <w:noProof/>
                <w:color w:val="20124D"/>
                <w:sz w:val="24"/>
                <w:szCs w:val="24"/>
                <w:lang w:eastAsia="ru-RU"/>
              </w:rPr>
              <w:drawing>
                <wp:inline distT="0" distB="0" distL="0" distR="0" wp14:anchorId="2AEDB72D" wp14:editId="7C98F42A">
                  <wp:extent cx="2333625" cy="1560612"/>
                  <wp:effectExtent l="0" t="0" r="0" b="1905"/>
                  <wp:docPr id="18" name="Рисунок 18" descr="http://2.bp.blogspot.com/-F8V_obXj2d0/UvtN-vWVVeI/AAAAAAAAAKs/yvb8KiXkSdQ/s1600/%25D0%25A0%25D0%25B8%25D1%2581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F8V_obXj2d0/UvtN-vWVVeI/AAAAAAAAAKs/yvb8KiXkSdQ/s1600/%25D0%25A0%25D0%25B8%25D1%2581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3BC" w:rsidRPr="008F33BC" w:rsidTr="008F33BC">
        <w:trPr>
          <w:tblCellSpacing w:w="0" w:type="dxa"/>
        </w:trPr>
        <w:tc>
          <w:tcPr>
            <w:tcW w:w="0" w:type="auto"/>
            <w:vAlign w:val="center"/>
            <w:hideMark/>
          </w:tcPr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        бурый  ушан</w:t>
            </w:r>
          </w:p>
        </w:tc>
      </w:tr>
    </w:tbl>
    <w:p w:rsidR="008F33BC" w:rsidRPr="008F33BC" w:rsidRDefault="008F33BC" w:rsidP="008F33BC">
      <w:pPr>
        <w:suppressAutoHyphens w:val="0"/>
        <w:spacing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20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05"/>
      </w:tblGrid>
      <w:tr w:rsidR="008F33BC" w:rsidRPr="008F33BC" w:rsidTr="008F33BC">
        <w:trPr>
          <w:trHeight w:val="663"/>
          <w:tblCellSpacing w:w="0" w:type="dxa"/>
        </w:trPr>
        <w:tc>
          <w:tcPr>
            <w:tcW w:w="0" w:type="auto"/>
            <w:vAlign w:val="center"/>
            <w:hideMark/>
          </w:tcPr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noProof/>
                <w:color w:val="20124D"/>
                <w:sz w:val="24"/>
                <w:szCs w:val="24"/>
                <w:lang w:eastAsia="ru-RU"/>
              </w:rPr>
              <w:drawing>
                <wp:inline distT="0" distB="0" distL="0" distR="0" wp14:anchorId="455FCE42" wp14:editId="077887AE">
                  <wp:extent cx="2295525" cy="1520785"/>
                  <wp:effectExtent l="0" t="0" r="0" b="3810"/>
                  <wp:docPr id="19" name="Рисунок 19" descr="http://2.bp.blogspot.com/-efq5kS70RdQ/UvtN-o37ABI/AAAAAAAAAKo/0b5_TskZ6tw/s1600/%D0%A0%D0%B8%D1%81%D1%83%D0%BD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efq5kS70RdQ/UvtN-o37ABI/AAAAAAAAAKo/0b5_TskZ6tw/s1600/%D0%A0%D0%B8%D1%81%D1%83%D0%BD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3BC" w:rsidRPr="008F33BC" w:rsidTr="008F33BC">
        <w:trPr>
          <w:trHeight w:val="663"/>
          <w:tblCellSpacing w:w="0" w:type="dxa"/>
        </w:trPr>
        <w:tc>
          <w:tcPr>
            <w:tcW w:w="0" w:type="auto"/>
            <w:vAlign w:val="center"/>
            <w:hideMark/>
          </w:tcPr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водяная  ночница</w:t>
            </w: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Совы, обитающие на территории Томской области:</w:t>
            </w: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noProof/>
                <w:color w:val="20124D"/>
                <w:sz w:val="24"/>
                <w:szCs w:val="24"/>
                <w:lang w:eastAsia="ru-RU"/>
              </w:rPr>
              <w:drawing>
                <wp:inline distT="0" distB="0" distL="0" distR="0" wp14:anchorId="46BFAE3C" wp14:editId="428C155B">
                  <wp:extent cx="1933575" cy="2366085"/>
                  <wp:effectExtent l="0" t="0" r="0" b="0"/>
                  <wp:docPr id="20" name="Рисунок 20" descr="http://4.bp.blogspot.com/-ucbyT0yULmQ/UvtN-mIzx2I/AAAAAAAAALA/zmAmw2P5dg8/s1600/%25D0%25A0%25D0%25B8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ucbyT0yULmQ/UvtN-mIzx2I/AAAAAAAAALA/zmAmw2P5dg8/s1600/%25D0%25A0%25D0%25B8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33BC" w:rsidRPr="008F33BC" w:rsidRDefault="008F33BC" w:rsidP="008F33BC">
            <w:pPr>
              <w:suppressAutoHyphens w:val="0"/>
              <w:spacing w:after="24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Белая или полярная сова</w:t>
            </w: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noProof/>
                <w:color w:val="20124D"/>
                <w:sz w:val="24"/>
                <w:szCs w:val="24"/>
                <w:lang w:eastAsia="ru-RU"/>
              </w:rPr>
              <w:drawing>
                <wp:inline distT="0" distB="0" distL="0" distR="0" wp14:anchorId="131C0A92" wp14:editId="35CE3398">
                  <wp:extent cx="2200275" cy="2688274"/>
                  <wp:effectExtent l="0" t="0" r="0" b="0"/>
                  <wp:docPr id="21" name="Рисунок 21" descr="http://3.bp.blogspot.com/-pPHjovS7myY/UvtN_SdCpaI/AAAAAAAAAK4/X897YDic3oc/s1600/%25D0%25A0%25D0%25B8%25D1%2581%25D1%2583%25D0%25BD%25D0%25BE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pPHjovS7myY/UvtN_SdCpaI/AAAAAAAAAK4/X897YDic3oc/s1600/%25D0%25A0%25D0%25B8%25D1%2581%25D1%2583%25D0%25BD%25D0%25BE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8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Филин</w:t>
            </w:r>
          </w:p>
        </w:tc>
      </w:tr>
      <w:tr w:rsidR="008F33BC" w:rsidRPr="008F33BC" w:rsidTr="008F33BC">
        <w:trPr>
          <w:trHeight w:val="663"/>
          <w:tblCellSpacing w:w="0" w:type="dxa"/>
        </w:trPr>
        <w:tc>
          <w:tcPr>
            <w:tcW w:w="0" w:type="auto"/>
            <w:vAlign w:val="center"/>
          </w:tcPr>
          <w:p w:rsidR="008F33BC" w:rsidRPr="008F33BC" w:rsidRDefault="008F33BC" w:rsidP="008F33BC">
            <w:pPr>
              <w:suppressAutoHyphens w:val="0"/>
              <w:spacing w:after="0" w:line="240" w:lineRule="auto"/>
              <w:ind w:left="-85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F33BC" w:rsidRDefault="008F33BC" w:rsidP="008F33B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</w:p>
    <w:p w:rsidR="008F33BC" w:rsidRDefault="008F33BC" w:rsidP="008F33BC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Источник   </w:t>
      </w:r>
      <w:hyperlink r:id="rId44" w:history="1">
        <w:r w:rsidRPr="00245358">
          <w:rPr>
            <w:rStyle w:val="ac"/>
            <w:rFonts w:ascii="Times New Roman" w:eastAsia="Times New Roman" w:hAnsi="Times New Roman" w:cs="Times New Roman"/>
            <w:b/>
            <w:sz w:val="24"/>
            <w:szCs w:val="24"/>
            <w:lang w:eastAsia="zh-CN"/>
          </w:rPr>
          <w:t>http://biolog-doma.blogspot.com/2014/02/blog-post_3657.html</w:t>
        </w:r>
      </w:hyperlink>
    </w:p>
    <w:p w:rsidR="008F33BC" w:rsidRDefault="008F33BC" w:rsidP="008F33BC">
      <w:pPr>
        <w:pStyle w:val="a4"/>
        <w:ind w:left="-851"/>
        <w:rPr>
          <w:rFonts w:ascii="Times New Roman" w:hAnsi="Times New Roman" w:cs="Times New Roman"/>
          <w:sz w:val="24"/>
          <w:szCs w:val="24"/>
        </w:rPr>
      </w:pPr>
      <w:r w:rsidRPr="008F33BC">
        <w:rPr>
          <w:rFonts w:ascii="Times New Roman" w:hAnsi="Times New Roman" w:cs="Times New Roman"/>
          <w:sz w:val="24"/>
          <w:szCs w:val="24"/>
        </w:rPr>
        <w:t xml:space="preserve">Фото с описанием  </w:t>
      </w:r>
      <w:r>
        <w:rPr>
          <w:rFonts w:ascii="Times New Roman" w:hAnsi="Times New Roman" w:cs="Times New Roman"/>
          <w:sz w:val="24"/>
          <w:szCs w:val="24"/>
        </w:rPr>
        <w:t xml:space="preserve">роли света в жизни животных </w:t>
      </w:r>
      <w:hyperlink r:id="rId45" w:history="1">
        <w:r w:rsidRPr="008F33B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https://yandex.ru/images/search?from=tabbar&amp;text=Роль%20света%20в%20жизни%20животного.</w:t>
        </w:r>
      </w:hyperlink>
    </w:p>
    <w:p w:rsidR="008F33BC" w:rsidRDefault="008F33BC" w:rsidP="008F33BC">
      <w:pPr>
        <w:pStyle w:val="a5"/>
        <w:ind w:left="-851"/>
        <w:rPr>
          <w:color w:val="000000"/>
          <w:sz w:val="20"/>
          <w:szCs w:val="20"/>
          <w:shd w:val="clear" w:color="auto" w:fill="FFFFFF"/>
        </w:rPr>
      </w:pPr>
      <w:r w:rsidRPr="008F3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 материал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hyperlink r:id="rId46" w:history="1">
        <w:r w:rsidRPr="00245358">
          <w:rPr>
            <w:rStyle w:val="ac"/>
            <w:rFonts w:ascii="Helvetica" w:hAnsi="Helvetica"/>
            <w:sz w:val="20"/>
            <w:szCs w:val="20"/>
            <w:shd w:val="clear" w:color="auto" w:fill="FFFFFF"/>
          </w:rPr>
          <w:t>https://yandex.ru/video/preview/8495966131850820906</w:t>
        </w:r>
      </w:hyperlink>
    </w:p>
    <w:p w:rsidR="008F33BC" w:rsidRPr="008F33BC" w:rsidRDefault="008F33BC" w:rsidP="008F33BC">
      <w:pPr>
        <w:pStyle w:val="a5"/>
        <w:ind w:left="-851"/>
        <w:rPr>
          <w:color w:val="000000"/>
          <w:sz w:val="20"/>
          <w:szCs w:val="20"/>
          <w:shd w:val="clear" w:color="auto" w:fill="FFFFFF"/>
        </w:rPr>
      </w:pPr>
    </w:p>
    <w:p w:rsidR="008F33BC" w:rsidRPr="008F33BC" w:rsidRDefault="008F33BC" w:rsidP="008F33BC">
      <w:pPr>
        <w:pStyle w:val="a5"/>
        <w:ind w:left="-851"/>
      </w:pPr>
    </w:p>
    <w:p w:rsidR="008F33BC" w:rsidRPr="008F33BC" w:rsidRDefault="008F33BC" w:rsidP="008F33BC">
      <w:pPr>
        <w:pStyle w:val="a4"/>
        <w:ind w:left="-85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6FB7" w:rsidRPr="008F33BC" w:rsidRDefault="00856FB7" w:rsidP="00856FB7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56FB7" w:rsidRPr="008F33BC" w:rsidRDefault="00856FB7" w:rsidP="00856FB7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D06" w:rsidRPr="008F33BC" w:rsidRDefault="00824D06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24D06" w:rsidRPr="008F33BC" w:rsidRDefault="00824D06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</w:p>
    <w:p w:rsidR="00FD4912" w:rsidRDefault="00FD4912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FE4ACA" w:rsidRDefault="00FE4ACA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FE4ACA" w:rsidRPr="00B5205C" w:rsidRDefault="00FE4ACA" w:rsidP="00CB1DEB">
      <w:pPr>
        <w:suppressAutoHyphens w:val="0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FD7" w:rsidRPr="00CB1DEB" w:rsidRDefault="00287FD7" w:rsidP="00CB1DEB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DEB" w:rsidRPr="00CB1DEB" w:rsidRDefault="00CB1DEB" w:rsidP="00CB1DEB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1DEB" w:rsidRPr="0084405B" w:rsidRDefault="00CB1DEB" w:rsidP="00CB1DEB">
      <w:pPr>
        <w:spacing w:after="0" w:line="240" w:lineRule="auto"/>
        <w:ind w:left="-851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1DEB" w:rsidRDefault="00CB1DEB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0ADC" w:rsidRPr="00BF63FF" w:rsidRDefault="00430ADC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63FF" w:rsidRPr="00BF63FF" w:rsidRDefault="00BF63FF" w:rsidP="00BF63FF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4DB" w:rsidRDefault="003724D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sectPr w:rsidR="003724DB">
      <w:pgSz w:w="11906" w:h="16838"/>
      <w:pgMar w:top="993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JP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sz w:val="28"/>
        <w:szCs w:val="22"/>
        <w:u w:val="none"/>
      </w:rPr>
    </w:lvl>
  </w:abstractNum>
  <w:abstractNum w:abstractNumId="1">
    <w:nsid w:val="009D30A8"/>
    <w:multiLevelType w:val="multilevel"/>
    <w:tmpl w:val="B360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20E78"/>
    <w:multiLevelType w:val="multilevel"/>
    <w:tmpl w:val="970AEA9C"/>
    <w:lvl w:ilvl="0">
      <w:start w:val="1"/>
      <w:numFmt w:val="decimal"/>
      <w:lvlText w:val="%1."/>
      <w:lvlJc w:val="left"/>
      <w:pPr>
        <w:tabs>
          <w:tab w:val="num" w:pos="0"/>
        </w:tabs>
        <w:ind w:left="-20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1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3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67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9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1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83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553" w:hanging="180"/>
      </w:pPr>
    </w:lvl>
  </w:abstractNum>
  <w:abstractNum w:abstractNumId="3">
    <w:nsid w:val="10373B86"/>
    <w:multiLevelType w:val="hybridMultilevel"/>
    <w:tmpl w:val="2012D752"/>
    <w:lvl w:ilvl="0" w:tplc="1F9E69E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84653"/>
    <w:multiLevelType w:val="multilevel"/>
    <w:tmpl w:val="398060C0"/>
    <w:lvl w:ilvl="0">
      <w:start w:val="1"/>
      <w:numFmt w:val="decimal"/>
      <w:lvlText w:val="%1."/>
      <w:lvlJc w:val="left"/>
      <w:pPr>
        <w:tabs>
          <w:tab w:val="num" w:pos="0"/>
        </w:tabs>
        <w:ind w:left="-491" w:hanging="360"/>
      </w:pPr>
      <w:rPr>
        <w:rFonts w:ascii="Helvetica" w:eastAsiaTheme="minorHAnsi" w:hAnsi="Helvetica" w:cs="Helvetica"/>
        <w:b w:val="0"/>
        <w:color w:val="00000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4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6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38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0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2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54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69" w:hanging="180"/>
      </w:pPr>
    </w:lvl>
  </w:abstractNum>
  <w:abstractNum w:abstractNumId="5">
    <w:nsid w:val="25086E07"/>
    <w:multiLevelType w:val="multilevel"/>
    <w:tmpl w:val="B6A20F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8"/>
        <w:szCs w:val="22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4B763AF9"/>
    <w:multiLevelType w:val="multilevel"/>
    <w:tmpl w:val="29FC23DE"/>
    <w:lvl w:ilvl="0">
      <w:start w:val="1"/>
      <w:numFmt w:val="decimal"/>
      <w:lvlText w:val="%1."/>
      <w:lvlJc w:val="left"/>
      <w:pPr>
        <w:tabs>
          <w:tab w:val="num" w:pos="0"/>
        </w:tabs>
        <w:ind w:left="870" w:hanging="360"/>
      </w:pPr>
      <w:rPr>
        <w:rFonts w:asciiTheme="minorHAnsi" w:eastAsiaTheme="minorHAnsi" w:hAnsiTheme="minorHAnsi" w:cstheme="minorBidi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30" w:hanging="180"/>
      </w:pPr>
    </w:lvl>
  </w:abstractNum>
  <w:abstractNum w:abstractNumId="7">
    <w:nsid w:val="7A6010E4"/>
    <w:multiLevelType w:val="multilevel"/>
    <w:tmpl w:val="390274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DB"/>
    <w:rsid w:val="00287FD7"/>
    <w:rsid w:val="002B57D5"/>
    <w:rsid w:val="003724DB"/>
    <w:rsid w:val="00430ADC"/>
    <w:rsid w:val="00824D06"/>
    <w:rsid w:val="00856FB7"/>
    <w:rsid w:val="008B683F"/>
    <w:rsid w:val="008F33BC"/>
    <w:rsid w:val="00B5205C"/>
    <w:rsid w:val="00BF63FF"/>
    <w:rsid w:val="00C52E7B"/>
    <w:rsid w:val="00CB1DEB"/>
    <w:rsid w:val="00E55E6E"/>
    <w:rsid w:val="00F036C3"/>
    <w:rsid w:val="00FD4912"/>
    <w:rsid w:val="00FE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E38A1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AB27EE"/>
    <w:rPr>
      <w:color w:val="0000FF"/>
      <w:u w:val="single"/>
    </w:rPr>
  </w:style>
  <w:style w:type="character" w:customStyle="1" w:styleId="path-separator">
    <w:name w:val="path-separator"/>
    <w:basedOn w:val="a0"/>
    <w:qFormat/>
    <w:rsid w:val="00AB27EE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JP Regular" w:hAnsi="Liberation Sans" w:cs="Free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 Spacing"/>
    <w:uiPriority w:val="1"/>
    <w:qFormat/>
    <w:rsid w:val="00B720D4"/>
  </w:style>
  <w:style w:type="paragraph" w:styleId="aa">
    <w:name w:val="Balloon Text"/>
    <w:basedOn w:val="a"/>
    <w:uiPriority w:val="99"/>
    <w:semiHidden/>
    <w:unhideWhenUsed/>
    <w:qFormat/>
    <w:rsid w:val="008E38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B27E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30A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E38A1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AB27EE"/>
    <w:rPr>
      <w:color w:val="0000FF"/>
      <w:u w:val="single"/>
    </w:rPr>
  </w:style>
  <w:style w:type="character" w:customStyle="1" w:styleId="path-separator">
    <w:name w:val="path-separator"/>
    <w:basedOn w:val="a0"/>
    <w:qFormat/>
    <w:rsid w:val="00AB27EE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JP Regular" w:hAnsi="Liberation Sans" w:cs="Free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 Spacing"/>
    <w:uiPriority w:val="1"/>
    <w:qFormat/>
    <w:rsid w:val="00B720D4"/>
  </w:style>
  <w:style w:type="paragraph" w:styleId="aa">
    <w:name w:val="Balloon Text"/>
    <w:basedOn w:val="a"/>
    <w:uiPriority w:val="99"/>
    <w:semiHidden/>
    <w:unhideWhenUsed/>
    <w:qFormat/>
    <w:rsid w:val="008E38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B27E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30A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8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51137">
                                      <w:marLeft w:val="525"/>
                                      <w:marRight w:val="5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1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2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5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4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4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609544">
                                      <w:marLeft w:val="525"/>
                                      <w:marRight w:val="5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85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1FAC2"/>
                                            <w:right w:val="none" w:sz="0" w:space="0" w:color="auto"/>
                                          </w:divBdr>
                                          <w:divsChild>
                                            <w:div w:id="117244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7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0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95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7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34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75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849141">
                                                      <w:marLeft w:val="30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7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63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595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114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228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027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49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951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697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798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1026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6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zW6c_hfZ4c" TargetMode="External"/><Relationship Id="rId13" Type="http://schemas.openxmlformats.org/officeDocument/2006/relationships/hyperlink" Target="https://yandex.ru/images/search?text=%D0%BB%D0%B0%D0%BA%D0%BE%D0%BD%D0%BE%D1%81%20%D1%8F%D0%B3%D0%BE%D0%B4%D0%BD%D1%8B%D0%B9%20%D1%84%D0%BE%D1%82%D0%BE&amp;stype=image&amp;lr=213&amp;source=wiz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hyperlink" Target="https://yandex.ru/images/search?from=tabbar&amp;text=%D1%81%D0%B2%D0%B5%D1%82%D0%BE%D0%BB%D1%8E%D0%B1%D0%B8%D0%B2%D1%8B%D0%B5%20%D0%B8%20%D1%82%D0%B5%D0%BD%D0%B5%D0%BB%D1%8E%D0%B1%D0%B8%D0%B2%D1%8B%D0%B5%20%D1%80%D0%B0%D1%81%D1%82%D0%B5%D0%BD%D0%B8%D1%8F%202%20%D0%BA%D0%BB%D0%B0%D1%81%D1%81" TargetMode="External"/><Relationship Id="rId42" Type="http://schemas.openxmlformats.org/officeDocument/2006/relationships/hyperlink" Target="http://3.bp.blogspot.com/-pPHjovS7myY/UvtN_SdCpaI/AAAAAAAAAK4/X897YDic3oc/s1600/%D0%A0%D0%B8%D1%81%D1%83%D0%BD%D0%BE.jpg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youtu.be/UpeNSEUXZHc" TargetMode="External"/><Relationship Id="rId12" Type="http://schemas.openxmlformats.org/officeDocument/2006/relationships/hyperlink" Target="https://yandex.ru/images/search?text=%D0%BB%D0%B0%D0%BA%D0%BE%D0%BD%D0%BE%D1%81%20%D1%8F%D0%B3%D0%BE%D0%B4%D0%BD%D1%8B%D0%B9%20%D1%84%D0%BE%D1%82%D0%BE&amp;stype=image&amp;lr=213&amp;source=wiz&amp;pos=22&amp;img_url=https%3A%2F%2Fna-dache.pro%2Fuploads%2Fposts%2F2021-05%2F1620262317_27-p-lakonos-yagodnii-foto-32.jpg&amp;rpt=simage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yperlink" Target="https://&#1091;&#1088;&#1086;&#1082;.&#1088;&#1092;/presentation/19688.html" TargetMode="External"/><Relationship Id="rId38" Type="http://schemas.openxmlformats.org/officeDocument/2006/relationships/hyperlink" Target="http://2.bp.blogspot.com/-efq5kS70RdQ/UvtN-o37ABI/AAAAAAAAAKo/0b5_TskZ6tw/s1600/%D0%A0%D0%B8%D1%81%D1%83%D0%BD.jpg" TargetMode="External"/><Relationship Id="rId46" Type="http://schemas.openxmlformats.org/officeDocument/2006/relationships/hyperlink" Target="https://yandex.ru/video/preview/84959661318508209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9751555637088706674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www.maam.ru/detskijsad/poznanie-mira-tema-solnce-istochnik-sveta-i-tepla.html" TargetMode="External"/><Relationship Id="rId11" Type="http://schemas.openxmlformats.org/officeDocument/2006/relationships/hyperlink" Target="https://yandex.ru/images/search?text=%D0%BC%D0%B0%D1%80%D0%BA%D0%BE%D0%B2%D1%8C%20%D1%84%D0%BE%D1%82%D0%BE&amp;lr=213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hyperlink" Target="http://4.bp.blogspot.com/-ucbyT0yULmQ/UvtN-mIzx2I/AAAAAAAAALA/zmAmw2P5dg8/s1600/%D0%A0%D0%B8.jpg" TargetMode="External"/><Relationship Id="rId45" Type="http://schemas.openxmlformats.org/officeDocument/2006/relationships/hyperlink" Target="https://yandex.ru/images/search?from=tabbar&amp;text=%D0%A0%D0%BE%D0%BB%D1%8C%20%D1%81%D0%B2%D0%B5%D1%82%D0%B0%20%D0%B2%20%D0%B6%D0%B8%D0%B7%D0%BD%D0%B8%20%D0%B6%D0%B8%D0%B2%D0%BE%D1%82%D0%BD%D0%BE%D0%B3%D0%BE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text=%D1%82%D0%B5%D0%BF%D0%BB%D0%BE%D0%BB%D1%8E%D0%B1%D0%B8%D0%B2%D1%8B%D0%B5%20%D0%B8%20%D1%85%D0%BE%D0%BB%D0%BE%D0%B4%D0%BE%D1%81%D1%82%D0%BE%D0%B9%D0%BA%D0%B8%D0%B5%20%D1%80%D0%B0%D1%81%D1%82%D0%B5%D0%BD%D0%B8%D1%8F%203%20%D0%BA%D0%BB%D0%B0%D1%81%D1%81&amp;stype=image&amp;lr=213&amp;source=wiz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2.bp.blogspot.com/-F8V_obXj2d0/UvtN-vWVVeI/AAAAAAAAAKs/yvb8KiXkSdQ/s1600/%D0%A0%D0%B8%D1%81.jpg" TargetMode="External"/><Relationship Id="rId10" Type="http://schemas.openxmlformats.org/officeDocument/2006/relationships/hyperlink" Target="https://yandex.ru/images/search?text=%D0%BD%D0%B0%D1%81%D1%82%D1%83%D1%80%D1%86%D0%B8%D1%8F%20%D1%84%D0%BE%D1%82%D0%BE&amp;lr=213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http://biolog-doma.blogspot.com/2014/02/blog-post_365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xPPoffwNTQ" TargetMode="External"/><Relationship Id="rId14" Type="http://schemas.openxmlformats.org/officeDocument/2006/relationships/hyperlink" Target="https://obrazovaka.ru/okruzhayushhiy-mir/teplolyubivye-i-kholodostojkie-rasteniya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yandex.ru/video/preview/3372784071501052223" TargetMode="External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18</Pages>
  <Words>4598</Words>
  <Characters>26210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UserNC</dc:creator>
  <dc:description/>
  <cp:lastModifiedBy>UserNC</cp:lastModifiedBy>
  <cp:revision>15</cp:revision>
  <dcterms:created xsi:type="dcterms:W3CDTF">2021-10-28T11:55:00Z</dcterms:created>
  <dcterms:modified xsi:type="dcterms:W3CDTF">2022-02-02T17:45:00Z</dcterms:modified>
  <dc:language>ru-RU</dc:language>
</cp:coreProperties>
</file>